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6300"/>
        <w:gridCol w:w="1980"/>
      </w:tblGrid>
      <w:tr w:rsidR="00337866">
        <w:trPr>
          <w:trHeight w:hRule="exact" w:val="1536"/>
        </w:trPr>
        <w:tc>
          <w:tcPr>
            <w:tcW w:w="1548" w:type="dxa"/>
          </w:tcPr>
          <w:p w:rsidR="00337866" w:rsidRDefault="00337866">
            <w:pPr>
              <w:snapToGrid w:val="0"/>
              <w:rPr>
                <w:sz w:val="20"/>
                <w:szCs w:val="20"/>
              </w:rPr>
            </w:pPr>
          </w:p>
          <w:p w:rsidR="00337866" w:rsidRDefault="00CF237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42975" cy="4286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337866" w:rsidRDefault="00337866">
            <w:pPr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37866" w:rsidRPr="005265A4" w:rsidRDefault="00337866" w:rsidP="005265A4">
            <w:pPr>
              <w:shd w:val="clear" w:color="auto" w:fill="DBE5F1" w:themeFill="accent1" w:themeFillTint="33"/>
              <w:jc w:val="center"/>
              <w:rPr>
                <w:b/>
                <w:color w:val="000000"/>
                <w:sz w:val="22"/>
                <w:szCs w:val="22"/>
              </w:rPr>
            </w:pPr>
            <w:r w:rsidRPr="005265A4">
              <w:rPr>
                <w:b/>
                <w:color w:val="000000"/>
                <w:sz w:val="22"/>
                <w:szCs w:val="22"/>
              </w:rPr>
              <w:t>UNIVERSIDADE FEDERAL DO PARÁ</w:t>
            </w:r>
          </w:p>
          <w:p w:rsidR="00337866" w:rsidRPr="005265A4" w:rsidRDefault="00337866" w:rsidP="005265A4">
            <w:pPr>
              <w:shd w:val="clear" w:color="auto" w:fill="DBE5F1" w:themeFill="accent1" w:themeFillTint="33"/>
              <w:jc w:val="center"/>
              <w:rPr>
                <w:b/>
                <w:color w:val="000000"/>
                <w:sz w:val="22"/>
                <w:szCs w:val="22"/>
              </w:rPr>
            </w:pPr>
            <w:r w:rsidRPr="005265A4">
              <w:rPr>
                <w:b/>
                <w:color w:val="000000"/>
                <w:sz w:val="22"/>
                <w:szCs w:val="22"/>
              </w:rPr>
              <w:t>SISTEMA DE BIBLIOTECAS - SIBI</w:t>
            </w:r>
          </w:p>
          <w:p w:rsidR="00337866" w:rsidRPr="005265A4" w:rsidRDefault="00337866" w:rsidP="005265A4">
            <w:pPr>
              <w:shd w:val="clear" w:color="auto" w:fill="DBE5F1" w:themeFill="accent1" w:themeFillTint="33"/>
              <w:jc w:val="center"/>
              <w:rPr>
                <w:b/>
                <w:color w:val="00000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265A4">
              <w:rPr>
                <w:b/>
                <w:color w:val="00000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BIBLIOTECA CENTRAL PROF. DR. CLODOALDO BECKMANN</w:t>
            </w:r>
          </w:p>
          <w:p w:rsidR="00337866" w:rsidRDefault="003378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337866" w:rsidRDefault="00CF2372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0</wp:posOffset>
                      </wp:positionV>
                      <wp:extent cx="521970" cy="64262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866" w:rsidRDefault="00CF237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523875" cy="647700"/>
                                        <wp:effectExtent l="0" t="0" r="9525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95pt;margin-top:0;width:41.1pt;height:5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zniQIAABs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" stroked="f">
                      <v:fill opacity="0"/>
                      <v:textbox inset="0,0,0,0">
                        <w:txbxContent>
                          <w:p w:rsidR="00337866" w:rsidRDefault="00CF23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23875" cy="6477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7866" w:rsidRDefault="00337866">
      <w:pPr>
        <w:jc w:val="both"/>
        <w:rPr>
          <w:rFonts w:ascii="Arial Narrow" w:hAnsi="Arial Narrow"/>
          <w:b/>
          <w:sz w:val="16"/>
          <w:szCs w:val="16"/>
        </w:rPr>
      </w:pPr>
    </w:p>
    <w:p w:rsidR="00337866" w:rsidRPr="005265A4" w:rsidRDefault="00337866">
      <w:pPr>
        <w:jc w:val="center"/>
        <w:rPr>
          <w:b/>
          <w:sz w:val="22"/>
          <w:szCs w:val="22"/>
        </w:rPr>
      </w:pPr>
      <w:r w:rsidRPr="005265A4">
        <w:rPr>
          <w:b/>
          <w:sz w:val="22"/>
          <w:szCs w:val="22"/>
        </w:rPr>
        <w:t>Termo de Autorização para Publicação Digital de Teses e Dissertações na</w:t>
      </w:r>
    </w:p>
    <w:p w:rsidR="00337866" w:rsidRPr="005265A4" w:rsidRDefault="00337866">
      <w:pPr>
        <w:jc w:val="center"/>
        <w:rPr>
          <w:b/>
          <w:sz w:val="22"/>
          <w:szCs w:val="22"/>
        </w:rPr>
      </w:pPr>
      <w:r w:rsidRPr="005265A4">
        <w:rPr>
          <w:b/>
          <w:sz w:val="22"/>
          <w:szCs w:val="22"/>
        </w:rPr>
        <w:t>Biblioteca Digital de Teses e Dissertações da Universidade Federal do Pará (BDTD/UFPA)</w:t>
      </w:r>
      <w:bookmarkStart w:id="0" w:name="_GoBack"/>
      <w:bookmarkEnd w:id="0"/>
    </w:p>
    <w:p w:rsidR="00337866" w:rsidRPr="005265A4" w:rsidRDefault="00337866">
      <w:pPr>
        <w:jc w:val="both"/>
        <w:rPr>
          <w:b/>
          <w:sz w:val="22"/>
          <w:szCs w:val="22"/>
        </w:rPr>
      </w:pPr>
    </w:p>
    <w:p w:rsidR="00337866" w:rsidRPr="005265A4" w:rsidRDefault="00337866">
      <w:pPr>
        <w:tabs>
          <w:tab w:val="left" w:pos="4608"/>
          <w:tab w:val="left" w:pos="7128"/>
        </w:tabs>
        <w:jc w:val="both"/>
        <w:rPr>
          <w:b/>
          <w:sz w:val="22"/>
          <w:szCs w:val="22"/>
        </w:rPr>
      </w:pPr>
      <w:proofErr w:type="gramStart"/>
      <w:r w:rsidRPr="005265A4">
        <w:rPr>
          <w:b/>
          <w:sz w:val="22"/>
          <w:szCs w:val="22"/>
        </w:rPr>
        <w:t>1</w:t>
      </w:r>
      <w:proofErr w:type="gramEnd"/>
      <w:r w:rsidRPr="005265A4">
        <w:rPr>
          <w:b/>
          <w:sz w:val="22"/>
          <w:szCs w:val="22"/>
        </w:rPr>
        <w:t xml:space="preserve"> Identificação do tipo de material</w:t>
      </w:r>
      <w:r w:rsidRPr="005265A4">
        <w:rPr>
          <w:b/>
          <w:sz w:val="22"/>
          <w:szCs w:val="22"/>
        </w:rPr>
        <w:tab/>
        <w:t>(    ) Dissertação</w:t>
      </w:r>
      <w:r w:rsidRPr="005265A4">
        <w:rPr>
          <w:b/>
          <w:sz w:val="22"/>
          <w:szCs w:val="22"/>
        </w:rPr>
        <w:tab/>
        <w:t>(    ) Tese</w:t>
      </w:r>
    </w:p>
    <w:p w:rsidR="00337866" w:rsidRPr="005265A4" w:rsidRDefault="00337866">
      <w:pPr>
        <w:tabs>
          <w:tab w:val="left" w:pos="4608"/>
          <w:tab w:val="left" w:pos="7128"/>
        </w:tabs>
        <w:jc w:val="both"/>
        <w:rPr>
          <w:sz w:val="22"/>
          <w:szCs w:val="22"/>
        </w:rPr>
      </w:pPr>
    </w:p>
    <w:p w:rsidR="00337866" w:rsidRDefault="00337866">
      <w:pPr>
        <w:tabs>
          <w:tab w:val="left" w:pos="4608"/>
          <w:tab w:val="left" w:pos="7128"/>
        </w:tabs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5265A4">
        <w:rPr>
          <w:b/>
          <w:sz w:val="22"/>
          <w:szCs w:val="22"/>
        </w:rPr>
        <w:t>2</w:t>
      </w:r>
      <w:proofErr w:type="gramEnd"/>
      <w:r w:rsidRPr="005265A4">
        <w:rPr>
          <w:b/>
          <w:sz w:val="22"/>
          <w:szCs w:val="22"/>
        </w:rPr>
        <w:t xml:space="preserve"> Identificação da Tese ou Dissertação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4"/>
        <w:gridCol w:w="9130"/>
      </w:tblGrid>
      <w:tr w:rsidR="00337866">
        <w:tc>
          <w:tcPr>
            <w:tcW w:w="654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Autor:</w:t>
            </w:r>
          </w:p>
        </w:tc>
        <w:tc>
          <w:tcPr>
            <w:tcW w:w="9130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1"/>
        <w:gridCol w:w="3911"/>
        <w:gridCol w:w="652"/>
        <w:gridCol w:w="652"/>
        <w:gridCol w:w="3912"/>
      </w:tblGrid>
      <w:tr w:rsidR="00337866">
        <w:tc>
          <w:tcPr>
            <w:tcW w:w="651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3911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734"/>
        <w:gridCol w:w="652"/>
        <w:gridCol w:w="900"/>
        <w:gridCol w:w="3730"/>
      </w:tblGrid>
      <w:tr w:rsidR="00337866">
        <w:tc>
          <w:tcPr>
            <w:tcW w:w="828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Telefone:</w:t>
            </w:r>
          </w:p>
        </w:tc>
        <w:tc>
          <w:tcPr>
            <w:tcW w:w="3730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7"/>
        <w:gridCol w:w="8817"/>
      </w:tblGrid>
      <w:tr w:rsidR="00337866">
        <w:tc>
          <w:tcPr>
            <w:tcW w:w="1037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817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306"/>
      </w:tblGrid>
      <w:tr w:rsidR="00337866">
        <w:tc>
          <w:tcPr>
            <w:tcW w:w="1548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Co-Orientador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306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690"/>
      </w:tblGrid>
      <w:tr w:rsidR="00337866">
        <w:tc>
          <w:tcPr>
            <w:tcW w:w="2088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Membros da Banca:</w:t>
            </w:r>
          </w:p>
        </w:tc>
        <w:tc>
          <w:tcPr>
            <w:tcW w:w="7690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7866">
        <w:tc>
          <w:tcPr>
            <w:tcW w:w="9778" w:type="dxa"/>
            <w:gridSpan w:val="2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9130"/>
      </w:tblGrid>
      <w:tr w:rsidR="00337866">
        <w:tc>
          <w:tcPr>
            <w:tcW w:w="672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Título:</w:t>
            </w:r>
          </w:p>
        </w:tc>
        <w:tc>
          <w:tcPr>
            <w:tcW w:w="9130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7866">
        <w:tc>
          <w:tcPr>
            <w:tcW w:w="9802" w:type="dxa"/>
            <w:gridSpan w:val="2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7866">
        <w:tc>
          <w:tcPr>
            <w:tcW w:w="9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7866">
        <w:tc>
          <w:tcPr>
            <w:tcW w:w="9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7866">
        <w:tc>
          <w:tcPr>
            <w:tcW w:w="9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8126"/>
      </w:tblGrid>
      <w:tr w:rsidR="00337866">
        <w:tc>
          <w:tcPr>
            <w:tcW w:w="1728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Programa / Curso:</w:t>
            </w:r>
          </w:p>
        </w:tc>
        <w:tc>
          <w:tcPr>
            <w:tcW w:w="8126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552"/>
        <w:gridCol w:w="517"/>
        <w:gridCol w:w="991"/>
        <w:gridCol w:w="5246"/>
      </w:tblGrid>
      <w:tr w:rsidR="00337866">
        <w:tc>
          <w:tcPr>
            <w:tcW w:w="1548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de Defesa: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7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Titulação: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/>
          <w:sz w:val="12"/>
          <w:szCs w:val="12"/>
        </w:rPr>
        <w:t xml:space="preserve">Mestre em / Doutor </w:t>
      </w:r>
      <w:proofErr w:type="gramStart"/>
      <w:r>
        <w:rPr>
          <w:rFonts w:ascii="Arial Narrow" w:hAnsi="Arial Narrow"/>
          <w:sz w:val="12"/>
          <w:szCs w:val="12"/>
        </w:rPr>
        <w:t>em ...</w:t>
      </w:r>
      <w:proofErr w:type="gramEnd"/>
    </w:p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6146"/>
      </w:tblGrid>
      <w:tr w:rsidR="00337866">
        <w:tc>
          <w:tcPr>
            <w:tcW w:w="3708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 do conhecimento (Tabela do CNPq):</w:t>
            </w:r>
          </w:p>
        </w:tc>
        <w:tc>
          <w:tcPr>
            <w:tcW w:w="6146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306"/>
      </w:tblGrid>
      <w:tr w:rsidR="00337866">
        <w:tc>
          <w:tcPr>
            <w:tcW w:w="1548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Palavras-chave:</w:t>
            </w:r>
          </w:p>
        </w:tc>
        <w:tc>
          <w:tcPr>
            <w:tcW w:w="8306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946"/>
      </w:tblGrid>
      <w:tr w:rsidR="00337866">
        <w:tc>
          <w:tcPr>
            <w:tcW w:w="1908" w:type="dxa"/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Agência de fomento:</w:t>
            </w:r>
          </w:p>
        </w:tc>
        <w:tc>
          <w:tcPr>
            <w:tcW w:w="7946" w:type="dxa"/>
            <w:tcBorders>
              <w:bottom w:val="single" w:sz="4" w:space="0" w:color="000000"/>
            </w:tcBorders>
          </w:tcPr>
          <w:p w:rsidR="00337866" w:rsidRDefault="0033786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p w:rsidR="00337866" w:rsidRDefault="00337866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3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Informações de acesso ao documento</w:t>
      </w:r>
    </w:p>
    <w:p w:rsidR="00337866" w:rsidRDefault="00337866">
      <w:pPr>
        <w:jc w:val="both"/>
        <w:rPr>
          <w:rFonts w:ascii="Arial Narrow" w:hAnsi="Arial Narrow"/>
          <w:sz w:val="12"/>
          <w:szCs w:val="12"/>
        </w:rPr>
      </w:pPr>
    </w:p>
    <w:p w:rsidR="00337866" w:rsidRDefault="003378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Este trabalho é confidencial?     </w:t>
      </w:r>
      <w:proofErr w:type="gramStart"/>
      <w:r>
        <w:rPr>
          <w:rFonts w:ascii="Arial Narrow" w:hAnsi="Arial Narrow"/>
          <w:sz w:val="20"/>
          <w:szCs w:val="20"/>
        </w:rPr>
        <w:t xml:space="preserve">[  </w:t>
      </w:r>
      <w:proofErr w:type="gramEnd"/>
      <w:r>
        <w:rPr>
          <w:rFonts w:ascii="Arial Narrow" w:hAnsi="Arial Narrow"/>
          <w:sz w:val="20"/>
          <w:szCs w:val="20"/>
        </w:rPr>
        <w:t>] Sim  [  ] Não</w:t>
      </w:r>
    </w:p>
    <w:p w:rsidR="00337866" w:rsidRDefault="003378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Ocasionará registro de patente?    </w:t>
      </w:r>
      <w:proofErr w:type="gramStart"/>
      <w:r>
        <w:rPr>
          <w:rFonts w:ascii="Arial Narrow" w:hAnsi="Arial Narrow"/>
          <w:sz w:val="20"/>
          <w:szCs w:val="20"/>
        </w:rPr>
        <w:t xml:space="preserve">[  </w:t>
      </w:r>
      <w:proofErr w:type="gramEnd"/>
      <w:r>
        <w:rPr>
          <w:rFonts w:ascii="Arial Narrow" w:hAnsi="Arial Narrow"/>
          <w:sz w:val="20"/>
          <w:szCs w:val="20"/>
        </w:rPr>
        <w:t>] Total [  ] Parcial  [  ] Não</w:t>
      </w:r>
    </w:p>
    <w:p w:rsidR="00337866" w:rsidRDefault="003378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Pode ser liberado para publicação?  </w:t>
      </w:r>
      <w:proofErr w:type="gramStart"/>
      <w:r>
        <w:rPr>
          <w:rFonts w:ascii="Arial Narrow" w:hAnsi="Arial Narrow"/>
          <w:sz w:val="20"/>
          <w:szCs w:val="20"/>
        </w:rPr>
        <w:t xml:space="preserve">[  </w:t>
      </w:r>
      <w:proofErr w:type="gramEnd"/>
      <w:r>
        <w:rPr>
          <w:rFonts w:ascii="Arial Narrow" w:hAnsi="Arial Narrow"/>
          <w:sz w:val="20"/>
          <w:szCs w:val="20"/>
        </w:rPr>
        <w:t>] Total [  ] Parcial*  [  ] Não. Justifique _________________________________</w:t>
      </w:r>
    </w:p>
    <w:p w:rsidR="00337866" w:rsidRDefault="003378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 caso de publicação parcial, assinale as permissões:</w:t>
      </w:r>
    </w:p>
    <w:p w:rsidR="00337866" w:rsidRDefault="00337866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[  </w:t>
      </w:r>
      <w:proofErr w:type="gramEnd"/>
      <w:r>
        <w:rPr>
          <w:rFonts w:ascii="Arial Narrow" w:hAnsi="Arial Narrow"/>
          <w:sz w:val="20"/>
          <w:szCs w:val="20"/>
        </w:rPr>
        <w:t>] Sumário     [  ] Capítulos. Especifique: _____________________________________________________________</w:t>
      </w:r>
    </w:p>
    <w:p w:rsidR="00337866" w:rsidRDefault="00337866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[  </w:t>
      </w:r>
      <w:proofErr w:type="gramEnd"/>
      <w:r>
        <w:rPr>
          <w:rFonts w:ascii="Arial Narrow" w:hAnsi="Arial Narrow"/>
          <w:sz w:val="20"/>
          <w:szCs w:val="20"/>
        </w:rPr>
        <w:t>] Bibliografia [  ] Outros segmentos do trabalho: ______________________________________________________</w:t>
      </w:r>
    </w:p>
    <w:p w:rsidR="00337866" w:rsidRDefault="00337866">
      <w:pPr>
        <w:jc w:val="both"/>
        <w:rPr>
          <w:rFonts w:ascii="Arial Narrow" w:hAnsi="Arial Narrow"/>
          <w:sz w:val="22"/>
          <w:szCs w:val="22"/>
        </w:rPr>
      </w:pPr>
    </w:p>
    <w:p w:rsidR="00337866" w:rsidRDefault="00337866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qualidade de titular dos direitos de autor da publicação supracitada, de acordo com a Lei n° 9.610/98, autorizo a Universidade Federal do Pará, a disponibilizar sem ressarcimento dos direitos autorais, conforme permissões assinaladas acima, o documento em meio eletrônico, na Rede Mundial de Computadores, em formato digital PDF, para fins de leitura, impressão ou </w:t>
      </w:r>
      <w:r>
        <w:rPr>
          <w:rFonts w:ascii="Arial Narrow" w:hAnsi="Arial Narrow"/>
          <w:i/>
          <w:sz w:val="20"/>
          <w:szCs w:val="20"/>
        </w:rPr>
        <w:t>download</w:t>
      </w:r>
      <w:r>
        <w:rPr>
          <w:rFonts w:ascii="Arial Narrow" w:hAnsi="Arial Narrow"/>
          <w:sz w:val="20"/>
          <w:szCs w:val="20"/>
        </w:rPr>
        <w:t>, a título de divulgação da produção científica gerada pela Universidade, a partir desta data.</w:t>
      </w:r>
    </w:p>
    <w:p w:rsidR="00337866" w:rsidRDefault="00337866">
      <w:pPr>
        <w:jc w:val="both"/>
        <w:rPr>
          <w:rFonts w:ascii="Arial" w:hAnsi="Arial"/>
          <w:sz w:val="16"/>
          <w:szCs w:val="16"/>
        </w:rPr>
      </w:pPr>
    </w:p>
    <w:p w:rsidR="00337866" w:rsidRDefault="00337866">
      <w:pPr>
        <w:jc w:val="both"/>
        <w:rPr>
          <w:rFonts w:ascii="Arial" w:hAnsi="Arial"/>
          <w:sz w:val="16"/>
          <w:szCs w:val="16"/>
        </w:rPr>
      </w:pPr>
    </w:p>
    <w:p w:rsidR="00337866" w:rsidRDefault="00337866">
      <w:pPr>
        <w:jc w:val="both"/>
        <w:rPr>
          <w:rFonts w:ascii="Arial" w:hAnsi="Arial"/>
          <w:sz w:val="16"/>
          <w:szCs w:val="16"/>
        </w:rPr>
      </w:pPr>
    </w:p>
    <w:p w:rsidR="00337866" w:rsidRDefault="00337866">
      <w:pPr>
        <w:jc w:val="both"/>
        <w:rPr>
          <w:rFonts w:ascii="Arial" w:hAnsi="Arial"/>
          <w:sz w:val="16"/>
          <w:szCs w:val="16"/>
        </w:rPr>
      </w:pPr>
    </w:p>
    <w:p w:rsidR="00337866" w:rsidRDefault="0033786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         ____________________________</w:t>
      </w:r>
    </w:p>
    <w:p w:rsidR="00337866" w:rsidRDefault="00337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Assinatura do Autor                                     Assinatura do Orientador</w:t>
      </w:r>
    </w:p>
    <w:p w:rsidR="00337866" w:rsidRDefault="00337866">
      <w:pPr>
        <w:jc w:val="both"/>
        <w:rPr>
          <w:rFonts w:ascii="Arial" w:hAnsi="Arial"/>
          <w:sz w:val="16"/>
          <w:szCs w:val="16"/>
        </w:rPr>
      </w:pPr>
    </w:p>
    <w:p w:rsidR="00337866" w:rsidRDefault="00337866">
      <w:pPr>
        <w:jc w:val="both"/>
        <w:rPr>
          <w:rFonts w:ascii="Arial" w:hAnsi="Arial"/>
          <w:sz w:val="16"/>
          <w:szCs w:val="16"/>
        </w:rPr>
      </w:pPr>
    </w:p>
    <w:p w:rsidR="00337866" w:rsidRDefault="0033786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                  ______/_____/________</w:t>
      </w:r>
    </w:p>
    <w:p w:rsidR="00337866" w:rsidRDefault="003378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Local                                                                Data</w:t>
      </w:r>
    </w:p>
    <w:p w:rsidR="00337866" w:rsidRDefault="00CF2372">
      <w:pPr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557530</wp:posOffset>
                </wp:positionV>
                <wp:extent cx="6171565" cy="3422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866" w:rsidRDefault="00337866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*A Restrição poderá ser mantida por até um ano a partir da data de autorização da publicação. A extensão deste prazo suscita justificativa junto à Direção da Biblioteca Central.</w:t>
                            </w:r>
                          </w:p>
                          <w:p w:rsidR="00337866" w:rsidRDefault="0033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43.9pt;width:485.95pt;height:26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0qjgIAACM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" stroked="f">
                <v:fill opacity="0"/>
                <v:textbox inset="0,0,0,0">
                  <w:txbxContent>
                    <w:p w:rsidR="00337866" w:rsidRDefault="00337866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*A Restrição poderá ser mantida por até um ano a partir da data de autorização da publicação. A extensão deste prazo suscita justificativa junto à Direção da Biblioteca Central.</w:t>
                      </w:r>
                    </w:p>
                    <w:p w:rsidR="00337866" w:rsidRDefault="00337866"/>
                  </w:txbxContent>
                </v:textbox>
              </v:shape>
            </w:pict>
          </mc:Fallback>
        </mc:AlternateContent>
      </w:r>
    </w:p>
    <w:sectPr w:rsidR="00337866"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3"/>
    <w:rsid w:val="00337866"/>
    <w:rsid w:val="00427E85"/>
    <w:rsid w:val="0046719C"/>
    <w:rsid w:val="005265A4"/>
    <w:rsid w:val="00756174"/>
    <w:rsid w:val="00CF2372"/>
    <w:rsid w:val="00F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PPGCAN</cp:lastModifiedBy>
  <cp:revision>3</cp:revision>
  <cp:lastPrinted>2007-11-27T15:53:00Z</cp:lastPrinted>
  <dcterms:created xsi:type="dcterms:W3CDTF">2023-04-11T13:37:00Z</dcterms:created>
  <dcterms:modified xsi:type="dcterms:W3CDTF">2023-09-13T17:36:00Z</dcterms:modified>
</cp:coreProperties>
</file>